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DE" w:rsidRDefault="000B28DE">
      <w:pPr>
        <w:widowControl w:val="0"/>
        <w:spacing w:after="0"/>
      </w:pPr>
    </w:p>
    <w:p w:rsidR="000B28DE" w:rsidRDefault="000B28DE">
      <w:pPr>
        <w:widowControl w:val="0"/>
        <w:spacing w:after="0"/>
      </w:pPr>
    </w:p>
    <w:p w:rsidR="000B28DE" w:rsidRDefault="000B28D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9pt;margin-top:0;width:50.75pt;height:50.75pt;z-index:251658240;visibility:visible;mso-position-horizontal-relative:margin;mso-position-vertical-relative:text">
            <v:imagedata r:id="rId6" o:title=""/>
            <w10:wrap anchorx="margin"/>
          </v:shape>
        </w:pict>
      </w:r>
    </w:p>
    <w:p w:rsidR="000B28DE" w:rsidRDefault="000B28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0B28DE" w:rsidRDefault="000B28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Dichiarazioni</w:t>
      </w:r>
    </w:p>
    <w:p w:rsidR="000B28DE" w:rsidRDefault="000B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28DE" w:rsidRDefault="000B28DE">
      <w:pPr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PER L’INDIVIDUAZIONE DI UN SOGGETTO DEL TERZO SETTORE (IN FORMA SINGOLA O ASSOCIATA) DISPONIBILE ALLA CO-PROGETTAZIONE CON L’UNIONE TERRE D’ARGINE E ALLA SUCCESSIVA ATTUAZIONE DI UN PROGETTO PER LA PREVENZIONE E IL CONTRASTO AL GIOCO D’AZZARDO PER DUE ANNI NEL TERRITORIO DELL’UNIONE TERRE D’ARGINE.</w:t>
      </w:r>
    </w:p>
    <w:p w:rsidR="000B28DE" w:rsidRDefault="000B28DE">
      <w:pPr>
        <w:ind w:left="-57"/>
        <w:jc w:val="both"/>
        <w:rPr>
          <w:color w:val="000000"/>
        </w:rPr>
      </w:pPr>
    </w:p>
    <w:p w:rsidR="000B28DE" w:rsidRDefault="000B28D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Premesso che quanto di seguito dichiarato è reso ai sensi degli articoli 46 e 47 del D.P.R.  445/2000 e s.m.i., consapevole delle sanzioni penali previste dall’art. 76 del medesimo DPR 445/2000, per le ipotesi di falsità in atti e dichiarazioni mendaci ivi indicate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a____________________________________________ il ___________________________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_________________________________Via/Piazza _____________________________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_____________________________in qualità di legale rappresentante del Soggetto del Terzo Settore__________________________________________________________________________con sede legale in _____________________________Via _________________________________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Fiscale/Partita I.V.A. ________________________________________________________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 fax __________________ E-mail ____________________________</w:t>
      </w:r>
    </w:p>
    <w:p w:rsidR="000B28DE" w:rsidRDefault="000B28DE">
      <w:pPr>
        <w:spacing w:after="0" w:line="4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certificata _________________________________________________________________</w:t>
      </w: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ind w:left="78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0B28DE" w:rsidRDefault="000B28DE">
      <w:pPr>
        <w:spacing w:after="0"/>
        <w:ind w:left="78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(barrare e compilare le caselle e i campi di interesse)</w:t>
      </w:r>
    </w:p>
    <w:p w:rsidR="000B28DE" w:rsidRDefault="000B28DE">
      <w:pPr>
        <w:spacing w:after="0"/>
        <w:ind w:left="78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8DE" w:rsidRDefault="000B28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per le Organizzazioni di Volontariato, iscrizione, </w:t>
      </w:r>
      <w:r>
        <w:rPr>
          <w:rFonts w:ascii="Times New Roman" w:hAnsi="Times New Roman" w:cs="Times New Roman"/>
          <w:sz w:val="24"/>
          <w:szCs w:val="24"/>
        </w:rPr>
        <w:t>alla data di pubblicazione del presente Avviso,  da almeno 6 mesi al RUNTS (Registro Unico Nazionale Terzo Settore), ovvero al Registro regionale di cui alla L.R. n. 12/2005 e ss.mm., Registro ______ data iscrizione _________ , n. iscrizione _______;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 le associazioni di promozione sociale </w:t>
      </w:r>
      <w:r>
        <w:rPr>
          <w:rFonts w:ascii="Times New Roman" w:hAnsi="Times New Roman" w:cs="Times New Roman"/>
          <w:color w:val="000000"/>
          <w:sz w:val="24"/>
          <w:szCs w:val="24"/>
        </w:rPr>
        <w:t>iscrizione</w:t>
      </w:r>
      <w:r>
        <w:rPr>
          <w:rFonts w:ascii="Times New Roman" w:hAnsi="Times New Roman" w:cs="Times New Roman"/>
          <w:sz w:val="24"/>
          <w:szCs w:val="24"/>
        </w:rPr>
        <w:t>, alla data di pubblicazione del presente Avviso, da almeno 6 mesi al RUNTS (Registro Unico Nazionale Terzo Settore), ovvero al Registro regionale di cui alla L.R. n. 34/2002 e ss.mm., Registro ______ data iscrizione _________ , n. iscrizione _______ 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DE" w:rsidRDefault="000B28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per </w:t>
      </w:r>
      <w:r>
        <w:rPr>
          <w:rFonts w:ascii="Times New Roman" w:hAnsi="Times New Roman" w:cs="Times New Roman"/>
          <w:sz w:val="24"/>
          <w:szCs w:val="24"/>
        </w:rPr>
        <w:t xml:space="preserve">le Società cooperative sociali e le Società cooperative sociali consortili, </w:t>
      </w:r>
      <w:r>
        <w:rPr>
          <w:rFonts w:ascii="Times New Roman" w:hAnsi="Times New Roman" w:cs="Times New Roman"/>
          <w:color w:val="000000"/>
          <w:sz w:val="24"/>
          <w:szCs w:val="24"/>
        </w:rPr>
        <w:t>iscrizione</w:t>
      </w:r>
      <w:r>
        <w:rPr>
          <w:rFonts w:ascii="Times New Roman" w:hAnsi="Times New Roman" w:cs="Times New Roman"/>
          <w:sz w:val="24"/>
          <w:szCs w:val="24"/>
        </w:rPr>
        <w:t xml:space="preserve"> alla data di pubblicazione del presente Avviso da almeno  6 mesi all’Albo regionale di cui alla L.R. n. 12/2014, Registro ______ data iscrizione _________ , n. iscrizione _______ .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28DE" w:rsidRDefault="000B28DE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 gli altri Enti del Terzo Settore, </w:t>
      </w:r>
      <w:r>
        <w:rPr>
          <w:rFonts w:ascii="Times New Roman" w:hAnsi="Times New Roman" w:cs="Times New Roman"/>
          <w:color w:val="000000"/>
          <w:sz w:val="24"/>
          <w:szCs w:val="24"/>
        </w:rPr>
        <w:t>iscrizione</w:t>
      </w:r>
      <w:r>
        <w:rPr>
          <w:rFonts w:ascii="Times New Roman" w:hAnsi="Times New Roman" w:cs="Times New Roman"/>
          <w:sz w:val="24"/>
          <w:szCs w:val="24"/>
        </w:rPr>
        <w:t>, alla data di pubblicazione del presente Avviso, da almeno 6 mesi al RUNTS (Registro Unico Nazionale Terzo Settore), ovvero agli Albi od Elenchi previsti dalla normativa di settore, d Registro ______ data iscrizione _________ , n. iscrizione _______ 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000000"/>
          <w:sz w:val="24"/>
          <w:szCs w:val="24"/>
        </w:rPr>
        <w:t>di aver preso visione e di accettare tutte le condizioni contenute nell’Avviso,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che nel proprio Atto Costitutivo e/o Statuto è previsto lo svolgimento di attività coerenti con quelle oggetto del presente avviso;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per tutti i soggetti che hanno una posizione INAIL o INPS attiva: di essere in regola in materia di contribuzione previdenziale, assicurativa e infortunistica;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essere in regola con l’applicazione della normativa relativa alla sicurezza sul luogo di lavoro (D.Lgs. 81/2008 e successive modifiche), in materia di prevenzione infortunistica, di igiene del lavoro e di rispettare le norme per il diritto al lavoro dei disabili;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applicare al personale dipendente il contratto nazionale del settore e i contratti integrativi, territoriali e aziendali vigenti, con particolare riferimento ai salari minimi contrattuali;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l’insussistenza di condanne penali, di procedimenti penali, anche pendenti, in capo al/i legali rappresentante/i con riferimento ai reati contro la Pubblica Amministrazione;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 nominativi del legale rappresentante, associati, dipendenti con poteri decisionali, ai fini del monitoraggio relativo al conflitto di interesse: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14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99"/>
        <w:gridCol w:w="1653"/>
        <w:gridCol w:w="1623"/>
        <w:gridCol w:w="1616"/>
        <w:gridCol w:w="1654"/>
      </w:tblGrid>
      <w:tr w:rsidR="000B28DE" w:rsidTr="00B5708C">
        <w:trPr>
          <w:cantSplit/>
          <w:tblHeader/>
        </w:trPr>
        <w:tc>
          <w:tcPr>
            <w:tcW w:w="1599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  <w:r w:rsidRPr="00B5708C">
              <w:rPr>
                <w:color w:val="000000"/>
              </w:rPr>
              <w:t>NOME</w:t>
            </w:r>
          </w:p>
        </w:tc>
        <w:tc>
          <w:tcPr>
            <w:tcW w:w="165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  <w:r w:rsidRPr="00B5708C">
              <w:rPr>
                <w:color w:val="000000"/>
              </w:rPr>
              <w:t>COGNOME</w:t>
            </w:r>
          </w:p>
        </w:tc>
        <w:tc>
          <w:tcPr>
            <w:tcW w:w="162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  <w:r w:rsidRPr="00B5708C">
              <w:rPr>
                <w:color w:val="000000"/>
              </w:rPr>
              <w:t>DATA NASCITA</w:t>
            </w:r>
          </w:p>
        </w:tc>
        <w:tc>
          <w:tcPr>
            <w:tcW w:w="1616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  <w:r w:rsidRPr="00B5708C">
              <w:rPr>
                <w:color w:val="000000"/>
              </w:rPr>
              <w:t>CODICE FISCALE</w:t>
            </w:r>
          </w:p>
        </w:tc>
        <w:tc>
          <w:tcPr>
            <w:tcW w:w="1654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  <w:r w:rsidRPr="00B5708C">
              <w:rPr>
                <w:color w:val="000000"/>
              </w:rPr>
              <w:t>RUOLO RICOPERTO</w:t>
            </w:r>
          </w:p>
        </w:tc>
      </w:tr>
      <w:tr w:rsidR="000B28DE" w:rsidTr="00B5708C">
        <w:trPr>
          <w:cantSplit/>
          <w:tblHeader/>
        </w:trPr>
        <w:tc>
          <w:tcPr>
            <w:tcW w:w="1599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2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4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</w:tr>
      <w:tr w:rsidR="000B28DE" w:rsidTr="00B5708C">
        <w:trPr>
          <w:cantSplit/>
          <w:tblHeader/>
        </w:trPr>
        <w:tc>
          <w:tcPr>
            <w:tcW w:w="1599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2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4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</w:tr>
      <w:tr w:rsidR="000B28DE" w:rsidTr="00B5708C">
        <w:trPr>
          <w:cantSplit/>
          <w:tblHeader/>
        </w:trPr>
        <w:tc>
          <w:tcPr>
            <w:tcW w:w="1599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2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4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</w:tr>
      <w:tr w:rsidR="000B28DE" w:rsidTr="00B5708C">
        <w:trPr>
          <w:cantSplit/>
          <w:tblHeader/>
        </w:trPr>
        <w:tc>
          <w:tcPr>
            <w:tcW w:w="1599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2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4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</w:tr>
      <w:tr w:rsidR="000B28DE" w:rsidTr="00B5708C">
        <w:trPr>
          <w:cantSplit/>
          <w:tblHeader/>
        </w:trPr>
        <w:tc>
          <w:tcPr>
            <w:tcW w:w="1599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23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16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  <w:tc>
          <w:tcPr>
            <w:tcW w:w="1654" w:type="dxa"/>
          </w:tcPr>
          <w:p w:rsidR="000B28DE" w:rsidRPr="00B5708C" w:rsidRDefault="000B28DE" w:rsidP="00B5708C">
            <w:pPr>
              <w:widowControl w:val="0"/>
              <w:ind w:hanging="2"/>
              <w:jc w:val="both"/>
              <w:rPr>
                <w:color w:val="000000"/>
              </w:rPr>
            </w:pPr>
          </w:p>
        </w:tc>
      </w:tr>
    </w:tbl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non aver concluso contratti di lavoro subordinato o autonomo o di non aver conferito incarichi a ex dipendenti dell'Unione delle Terre d'Argine che hanno cessato il loro rapporto di lavoro da meno di tre anni e che negli ultimi tre anni di servizio hanno esercitato poteri autoritativi o negoziali nei confronti del Soggetto interessato dal presente Avviso, per conto dell'Unione delle Terre d'Argine, negli ultimi tre anni di servizio (art.53, c. 16 ter D.Lgs.165/01);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impegnarsi a far rispettare ai propri dipendenti e/o collaboratori il codice di comportamento in vigore per i dipendenti dell'Unione delle Terre d'Argine, approvato con deliberazione di Giunta n.3 del 22.01.2014;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impegnarsi ad adempiere a tutti gli obblighi ed adempimenti di cui alla L. n. 136/2010 e ss.mm.ii. in materia di tracciabilità dei flussi finanziari;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impegnarsi ad assicurare, contestualmente alla sottoscrizione della convenzione, il personale dipendente o incaricato, i volontari (ex lege n.266/1991), nonché le persone destinatarie delle attività oggetto del presente avviso, contro gli infortuni e le malattie connessi allo svolgimento delle attività stesse, nonché per la responsabilità civile verso i terzi, esonerando l’UTDA da ogni responsabilità correlata a tali eventi;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impegnarsi a rispettare gli obblighi di trasparenza e pubblicità come previsti dalla Legge 4 agosto 2017, n.124 – articolo 1, commi 125-129 nelle modalità e nei termini esplicitati dalla circolare del Ministero del Lavoro e delle Politiche Sociali n. 2 dell'11 gennaio 2019;</w:t>
      </w:r>
    </w:p>
    <w:p w:rsidR="000B28DE" w:rsidRDefault="000B28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autorizzare l'Unione delle Terre d'Argine al trattamento dei dati conferiti e riportati nei documenti della presente domanda di partecipazione, che saranno acquisiti, trattati e conservati dall'Unione delle Terre d'Argine stessa, nel pieno rispetto del D.Lgs n.196/2003 e successive modifiche ed integrazioni (Regolamento Europeo 2016/679). In relazione allo sviluppo delle fasi della coprogettazione, l'Unione delle Terre d'Argine potrà avvalersi o rapportarsi ad altri soggetti pubblici e privati, che dovranno comunque trattare i dati nel pieno rispetto della normativa e per le sole finalità richieste in relazione al procedimento.</w:t>
      </w:r>
    </w:p>
    <w:p w:rsidR="000B28DE" w:rsidRDefault="000B28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8DE" w:rsidRDefault="000B2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di riconoscere all’Amministrazione procedente il diritto di utilizzazione senza limitazioni delle proposte progettuali presentate, esonerando l’UTDA da ogni e qualunque eventuale responsabilità legata alla proprietà intellettuale.</w:t>
      </w:r>
    </w:p>
    <w:p w:rsidR="000B28DE" w:rsidRDefault="000B2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</w:t>
      </w: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Richiedente</w:t>
      </w: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(firmato digitalmente)</w:t>
      </w: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8DE" w:rsidRDefault="000B28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 La dichiarazione deve essere sottoscritta </w:t>
      </w:r>
      <w:r>
        <w:rPr>
          <w:rFonts w:ascii="Times New Roman" w:hAnsi="Times New Roman" w:cs="Times New Roman"/>
          <w:color w:val="000000"/>
          <w:sz w:val="24"/>
          <w:szCs w:val="24"/>
        </w:rPr>
        <w:t>digitalmente dal Legale Rappresentante o suo Procuratore (allegando in questo caso copia della procura oppure del verbale di conferimento che attesti i poteri del sottoscrittore e gli estremi dell’atto notarile) dell’ETS singolo o di ciascun ETS componente dell’Associazione Temporanea di Scopo</w:t>
      </w:r>
    </w:p>
    <w:sectPr w:rsidR="000B28DE" w:rsidSect="00A72D6E">
      <w:headerReference w:type="default" r:id="rId7"/>
      <w:footerReference w:type="default" r:id="rId8"/>
      <w:pgSz w:w="11906" w:h="16838"/>
      <w:pgMar w:top="360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8DE" w:rsidRDefault="000B28DE" w:rsidP="00A72D6E">
      <w:pPr>
        <w:spacing w:after="0" w:line="240" w:lineRule="auto"/>
      </w:pPr>
      <w:r>
        <w:separator/>
      </w:r>
    </w:p>
  </w:endnote>
  <w:endnote w:type="continuationSeparator" w:id="1">
    <w:p w:rsidR="000B28DE" w:rsidRDefault="000B28DE" w:rsidP="00A7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DE" w:rsidRDefault="000B28D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8DE" w:rsidRDefault="000B28DE" w:rsidP="00A72D6E">
      <w:pPr>
        <w:spacing w:after="0" w:line="240" w:lineRule="auto"/>
      </w:pPr>
      <w:r>
        <w:separator/>
      </w:r>
    </w:p>
  </w:footnote>
  <w:footnote w:type="continuationSeparator" w:id="1">
    <w:p w:rsidR="000B28DE" w:rsidRDefault="000B28DE" w:rsidP="00A7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8DE" w:rsidRDefault="000B28D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0B28DE" w:rsidRDefault="000B28D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6E"/>
    <w:rsid w:val="000B28DE"/>
    <w:rsid w:val="00A72D6E"/>
    <w:rsid w:val="00AE6438"/>
    <w:rsid w:val="00B5708C"/>
    <w:rsid w:val="00E7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e1"/>
    <w:next w:val="Normale1"/>
    <w:link w:val="Heading1Char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e1"/>
    <w:next w:val="Normale1"/>
    <w:link w:val="Heading6Char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A72D6E"/>
    <w:pPr>
      <w:spacing w:after="200" w:line="276" w:lineRule="auto"/>
    </w:pPr>
  </w:style>
  <w:style w:type="paragraph" w:styleId="Title">
    <w:name w:val="Title"/>
    <w:basedOn w:val="Normale1"/>
    <w:next w:val="Normale1"/>
    <w:link w:val="Title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1">
    <w:name w:val="normal1"/>
    <w:uiPriority w:val="99"/>
    <w:pPr>
      <w:spacing w:after="200" w:line="276" w:lineRule="auto"/>
    </w:pPr>
  </w:style>
  <w:style w:type="paragraph" w:customStyle="1" w:styleId="Normale1">
    <w:name w:val="Normale1"/>
    <w:uiPriority w:val="99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A72D6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table" w:customStyle="1" w:styleId="Stile">
    <w:name w:val="Stile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A72D6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1017</Words>
  <Characters>5803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Ettore Vittorio Uccellini</dc:creator>
  <cp:keywords/>
  <dc:description/>
  <cp:lastModifiedBy>cicostef</cp:lastModifiedBy>
  <cp:revision>2</cp:revision>
  <dcterms:created xsi:type="dcterms:W3CDTF">2022-06-30T12:57:00Z</dcterms:created>
  <dcterms:modified xsi:type="dcterms:W3CDTF">2022-06-30T12:57:00Z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